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10B0BC38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1B7E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060BD27D" wp14:editId="0E96C7A6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1C857F87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487A0DD9" w14:textId="77777777" w:rsidR="001F5F4C" w:rsidRDefault="007F61B3" w:rsidP="006C76BB">
            <w:pPr>
              <w:pStyle w:val="Default"/>
            </w:pPr>
            <w:r>
              <w:rPr>
                <w:b/>
              </w:rPr>
              <w:t xml:space="preserve">               </w:t>
            </w:r>
            <w:r w:rsidR="001A1A7A">
              <w:rPr>
                <w:b/>
              </w:rPr>
              <w:t xml:space="preserve">   </w:t>
            </w:r>
            <w:r w:rsidR="00D56731">
              <w:rPr>
                <w:b/>
              </w:rPr>
              <w:t xml:space="preserve">      </w:t>
            </w:r>
            <w:r w:rsidR="006C76BB">
              <w:rPr>
                <w:b/>
              </w:rPr>
              <w:t xml:space="preserve">Methotrexate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354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6C5C3AA8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29432144" w14:textId="77777777" w:rsidR="001F5F4C" w:rsidRPr="007E4427" w:rsidRDefault="00DB4D09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 w:rsidRPr="007E4427">
              <w:rPr>
                <w:b/>
                <w:sz w:val="20"/>
              </w:rPr>
              <w:t>NAME</w:t>
            </w:r>
            <w:r w:rsidR="007E4427" w:rsidRPr="007E4427">
              <w:rPr>
                <w:b/>
                <w:sz w:val="20"/>
              </w:rPr>
              <w:t>:</w:t>
            </w:r>
            <w:r w:rsidRPr="007E4427">
              <w:rPr>
                <w:b/>
                <w:sz w:val="20"/>
              </w:rPr>
              <w:t xml:space="preserve"> </w:t>
            </w:r>
            <w:r w:rsidR="00187379">
              <w:rPr>
                <w:b/>
                <w:sz w:val="20"/>
              </w:rPr>
              <w:t>__________________________________</w:t>
            </w:r>
          </w:p>
          <w:p w14:paraId="0F5FE647" w14:textId="77777777" w:rsidR="001F5F4C" w:rsidRPr="007E4427" w:rsidRDefault="00DB4D09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 w:rsidRPr="007E4427">
              <w:rPr>
                <w:b/>
                <w:sz w:val="20"/>
              </w:rPr>
              <w:t>BIRTHDATE</w:t>
            </w:r>
            <w:r w:rsidR="007E4427" w:rsidRPr="007E4427">
              <w:rPr>
                <w:b/>
                <w:sz w:val="20"/>
              </w:rPr>
              <w:t>:</w:t>
            </w:r>
            <w:r w:rsidRPr="007E4427">
              <w:rPr>
                <w:b/>
                <w:sz w:val="20"/>
              </w:rPr>
              <w:t xml:space="preserve"> </w:t>
            </w:r>
            <w:r w:rsidR="00187379">
              <w:rPr>
                <w:b/>
                <w:sz w:val="20"/>
              </w:rPr>
              <w:t>________________________</w:t>
            </w:r>
          </w:p>
          <w:p w14:paraId="6D11EA96" w14:textId="77777777" w:rsidR="007E4427" w:rsidRDefault="007E4427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6361708E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2C27DF5D" w14:textId="77777777" w:rsidR="00092EE9" w:rsidRPr="00092EE9" w:rsidRDefault="00126C4C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6CDAC071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641E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1F159E52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677F97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5F4A9" wp14:editId="4D37CA9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DC6D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02031CCA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5F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1pt;width:559.5pt;height:4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B+Mlr0&#10;3gAAAAgBAAAPAAAAAAAAAAAAAAAAAGcEAABkcnMvZG93bnJldi54bWxQSwUGAAAAAAQABADzAAAA&#10;cgUAAAAA&#10;">
                <v:textbox>
                  <w:txbxContent>
                    <w:p w14:paraId="62C6DC6D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02031CCA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62E7FA" wp14:editId="1D6A50B7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A39D9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E7FA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1F0A39D9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6C96887D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65FF0BEF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A74FBB" wp14:editId="37AA64D8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96213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74FBB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25A96213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0479B8A7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4CAD9690" w14:textId="77777777" w:rsidR="000B46FB" w:rsidRDefault="00410806" w:rsidP="000B46FB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3A75FF7C" w14:textId="77777777" w:rsidR="000B46FB" w:rsidRDefault="000B46FB" w:rsidP="00410806">
      <w:pPr>
        <w:spacing w:after="3" w:line="259" w:lineRule="auto"/>
        <w:ind w:left="0" w:firstLine="0"/>
        <w:rPr>
          <w:noProof/>
        </w:rPr>
      </w:pPr>
    </w:p>
    <w:p w14:paraId="5BD70479" w14:textId="77777777" w:rsidR="000B46FB" w:rsidRDefault="000B46FB" w:rsidP="000B46FB">
      <w:pPr>
        <w:spacing w:after="3" w:line="259" w:lineRule="auto"/>
        <w:ind w:left="0" w:firstLine="0"/>
        <w:rPr>
          <w:noProof/>
        </w:rPr>
      </w:pPr>
      <w:r>
        <w:rPr>
          <w:noProof/>
        </w:rPr>
        <w:t>BSA: 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NPI: ___________________  Date: ___/_____/______</w:t>
      </w:r>
    </w:p>
    <w:p w14:paraId="62D37A49" w14:textId="77777777" w:rsidR="000B46FB" w:rsidRDefault="000B46FB" w:rsidP="00410806">
      <w:pPr>
        <w:spacing w:after="3" w:line="259" w:lineRule="auto"/>
        <w:ind w:left="0" w:firstLine="0"/>
        <w:rPr>
          <w:noProof/>
        </w:rPr>
      </w:pPr>
    </w:p>
    <w:p w14:paraId="660724AC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</w:t>
      </w:r>
      <w:r w:rsidR="000B46FB">
        <w:rPr>
          <w:noProof/>
        </w:rPr>
        <w:t xml:space="preserve">_______________________ </w:t>
      </w:r>
      <w:r w:rsidR="000B46FB">
        <w:rPr>
          <w:noProof/>
        </w:rPr>
        <w:tab/>
        <w:t xml:space="preserve">      Phone: (____)_____-______  Fax: (____)____-______    </w:t>
      </w:r>
    </w:p>
    <w:p w14:paraId="3B16D8BD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685A6F8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</w:t>
      </w:r>
      <w:r w:rsidR="000B46FB">
        <w:rPr>
          <w:noProof/>
        </w:rPr>
        <w:t>Office Address: _______________________________</w:t>
      </w:r>
    </w:p>
    <w:p w14:paraId="00636FE9" w14:textId="77777777" w:rsidR="007A17BC" w:rsidRDefault="000B46FB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1C8DBD8" w14:textId="77777777" w:rsidR="000B46FB" w:rsidRDefault="000B46FB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>
        <w:t>Contact Person: ____________________________</w:t>
      </w:r>
    </w:p>
    <w:p w14:paraId="11A6A8AB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</w:p>
    <w:p w14:paraId="41A156A4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6585A3CF" w14:textId="77777777" w:rsidR="00470B43" w:rsidRPr="00105C3D" w:rsidRDefault="00DC26BE" w:rsidP="002848D3">
      <w:pPr>
        <w:spacing w:after="3" w:line="259" w:lineRule="auto"/>
        <w:ind w:left="-5"/>
      </w:pPr>
      <w:r>
        <w:tab/>
      </w:r>
      <w:r>
        <w:tab/>
      </w:r>
      <w:r w:rsidR="000B46FB">
        <w:t xml:space="preserve">                    </w:t>
      </w:r>
      <w:r w:rsidR="000B46FB">
        <w:tab/>
      </w:r>
      <w:r w:rsidR="000B46FB">
        <w:tab/>
      </w:r>
      <w:r w:rsidR="000B46FB">
        <w:tab/>
      </w:r>
      <w:r w:rsidR="000B46FB">
        <w:tab/>
      </w:r>
      <w:r w:rsidR="000B46FB">
        <w:tab/>
      </w:r>
      <w:r w:rsidR="000B46FB">
        <w:tab/>
      </w:r>
      <w:r w:rsidR="00470B43">
        <w:tab/>
        <w:t xml:space="preserve">      </w:t>
      </w:r>
    </w:p>
    <w:p w14:paraId="52EA36A2" w14:textId="77777777" w:rsidR="002848D3" w:rsidRDefault="002848D3" w:rsidP="00904249">
      <w:pPr>
        <w:spacing w:after="3" w:line="259" w:lineRule="auto"/>
        <w:ind w:left="0" w:firstLine="0"/>
      </w:pPr>
    </w:p>
    <w:p w14:paraId="7E3EB70B" w14:textId="77777777" w:rsidR="002848D3" w:rsidRDefault="002848D3" w:rsidP="00904249">
      <w:pPr>
        <w:spacing w:after="3" w:line="259" w:lineRule="auto"/>
        <w:ind w:left="0" w:firstLine="0"/>
      </w:pPr>
    </w:p>
    <w:p w14:paraId="47012B2A" w14:textId="77777777" w:rsidR="00904249" w:rsidRPr="007A17BC" w:rsidRDefault="00904249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EB76E1" wp14:editId="4A3C695C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848475" cy="10096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56737" w14:textId="77777777" w:rsidR="006C76BB" w:rsidRPr="008F4DBA" w:rsidRDefault="006C76BB" w:rsidP="006C76BB">
                            <w:pPr>
                              <w:pStyle w:val="Default"/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883172"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Methotrexate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:</w:t>
                            </w:r>
                            <w:r w:rsidR="0077598B" w:rsidRPr="0077598B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A56CA4" w14:textId="77777777" w:rsidR="006C76BB" w:rsidRDefault="006C76BB" w:rsidP="006C76BB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50 mg/m2=_______ mg, intramuscular, ONCE.</w:t>
                            </w:r>
                          </w:p>
                          <w:p w14:paraId="7445AA3D" w14:textId="77777777" w:rsidR="006C76BB" w:rsidRDefault="006C76BB" w:rsidP="006C76BB">
                            <w:pPr>
                              <w:pStyle w:val="Default"/>
                              <w:spacing w:line="360" w:lineRule="auto"/>
                              <w:ind w:left="720"/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Final concentration is 25 mg/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mL.</w:t>
                            </w:r>
                            <w:proofErr w:type="spellEnd"/>
                            <w:r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 Total dose may be divided into two syringes.</w:t>
                            </w:r>
                          </w:p>
                          <w:p w14:paraId="2FA0E996" w14:textId="77777777" w:rsidR="006C76BB" w:rsidRDefault="006C76BB" w:rsidP="006C76BB">
                            <w:pPr>
                              <w:pStyle w:val="Default"/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14:paraId="4B2DEA0C" w14:textId="77777777" w:rsidR="006C76BB" w:rsidRPr="006C76BB" w:rsidRDefault="006C76BB" w:rsidP="006C76BB">
                            <w:pPr>
                              <w:pStyle w:val="Default"/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76E1" id="_x0000_s1029" type="#_x0000_t202" style="position:absolute;margin-left:0;margin-top:18.4pt;width:539.25pt;height:7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X2FgIAACc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">
                <v:textbox>
                  <w:txbxContent>
                    <w:p w14:paraId="01956737" w14:textId="77777777" w:rsidR="006C76BB" w:rsidRPr="008F4DBA" w:rsidRDefault="006C76BB" w:rsidP="006C76BB">
                      <w:pPr>
                        <w:pStyle w:val="Default"/>
                        <w:spacing w:line="360" w:lineRule="auto"/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883172">
                        <w:rPr>
                          <w:b/>
                          <w:color w:val="0070C0"/>
                          <w:sz w:val="22"/>
                          <w:szCs w:val="22"/>
                        </w:rPr>
                        <w:t>Methotrexate</w:t>
                      </w:r>
                      <w:r>
                        <w:rPr>
                          <w:b/>
                          <w:color w:val="0070C0"/>
                        </w:rPr>
                        <w:t>:</w:t>
                      </w:r>
                      <w:r w:rsidR="0077598B" w:rsidRPr="0077598B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A56CA4" w14:textId="77777777" w:rsidR="006C76BB" w:rsidRDefault="006C76BB" w:rsidP="006C76BB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50 mg/m2=_______ mg, intramuscular, ONCE.</w:t>
                      </w:r>
                    </w:p>
                    <w:p w14:paraId="7445AA3D" w14:textId="77777777" w:rsidR="006C76BB" w:rsidRDefault="006C76BB" w:rsidP="006C76BB">
                      <w:pPr>
                        <w:pStyle w:val="Default"/>
                        <w:spacing w:line="360" w:lineRule="auto"/>
                        <w:ind w:left="720"/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Final concentration is 25 mg/</w:t>
                      </w:r>
                      <w:proofErr w:type="spellStart"/>
                      <w:r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mL.</w:t>
                      </w:r>
                      <w:proofErr w:type="spellEnd"/>
                      <w:r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 Total dose may be divided into two syringes.</w:t>
                      </w:r>
                    </w:p>
                    <w:p w14:paraId="2FA0E996" w14:textId="77777777" w:rsidR="006C76BB" w:rsidRDefault="006C76BB" w:rsidP="006C76BB">
                      <w:pPr>
                        <w:pStyle w:val="Default"/>
                        <w:spacing w:line="360" w:lineRule="auto"/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14:paraId="4B2DEA0C" w14:textId="77777777" w:rsidR="006C76BB" w:rsidRPr="006C76BB" w:rsidRDefault="006C76BB" w:rsidP="006C76BB">
                      <w:pPr>
                        <w:pStyle w:val="Default"/>
                        <w:spacing w:line="360" w:lineRule="auto"/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E1C200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79DC485F" w14:textId="77777777" w:rsidR="00904249" w:rsidRDefault="00904249">
      <w:pPr>
        <w:spacing w:after="3" w:line="259" w:lineRule="auto"/>
        <w:ind w:left="-5"/>
        <w:rPr>
          <w:b/>
        </w:rPr>
      </w:pPr>
    </w:p>
    <w:p w14:paraId="12D16491" w14:textId="77777777" w:rsidR="001F5F4C" w:rsidRDefault="001F5F4C">
      <w:pPr>
        <w:spacing w:after="1721" w:line="259" w:lineRule="auto"/>
        <w:ind w:left="0" w:firstLine="0"/>
      </w:pPr>
    </w:p>
    <w:sectPr w:rsidR="001F5F4C">
      <w:footerReference w:type="even" r:id="rId8"/>
      <w:footerReference w:type="default" r:id="rId9"/>
      <w:footerReference w:type="first" r:id="rId10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902C" w14:textId="77777777" w:rsidR="000514E7" w:rsidRDefault="000514E7">
      <w:pPr>
        <w:spacing w:after="0" w:line="240" w:lineRule="auto"/>
      </w:pPr>
      <w:r>
        <w:separator/>
      </w:r>
    </w:p>
  </w:endnote>
  <w:endnote w:type="continuationSeparator" w:id="0">
    <w:p w14:paraId="73439BF2" w14:textId="77777777" w:rsidR="000514E7" w:rsidRDefault="0005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60EA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986E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2BDD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3418" w14:textId="77777777" w:rsidR="000514E7" w:rsidRDefault="000514E7">
      <w:pPr>
        <w:spacing w:after="0" w:line="240" w:lineRule="auto"/>
      </w:pPr>
      <w:r>
        <w:separator/>
      </w:r>
    </w:p>
  </w:footnote>
  <w:footnote w:type="continuationSeparator" w:id="0">
    <w:p w14:paraId="79099DA2" w14:textId="77777777" w:rsidR="000514E7" w:rsidRDefault="0005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E17CB"/>
    <w:multiLevelType w:val="hybridMultilevel"/>
    <w:tmpl w:val="4FD03BC4"/>
    <w:lvl w:ilvl="0" w:tplc="F3D02F42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7A652F"/>
    <w:multiLevelType w:val="hybridMultilevel"/>
    <w:tmpl w:val="1A046FC4"/>
    <w:lvl w:ilvl="0" w:tplc="3C48EFA6">
      <w:numFmt w:val="bullet"/>
      <w:lvlText w:val=""/>
      <w:lvlJc w:val="left"/>
      <w:pPr>
        <w:ind w:left="1080" w:hanging="360"/>
      </w:pPr>
      <w:rPr>
        <w:rFonts w:ascii="Wingdings 2" w:eastAsia="Arial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65067"/>
    <w:multiLevelType w:val="hybridMultilevel"/>
    <w:tmpl w:val="8182CC0C"/>
    <w:lvl w:ilvl="0" w:tplc="92F0712E">
      <w:numFmt w:val="bullet"/>
      <w:lvlText w:val=""/>
      <w:lvlJc w:val="left"/>
      <w:pPr>
        <w:ind w:left="1080" w:hanging="360"/>
      </w:pPr>
      <w:rPr>
        <w:rFonts w:ascii="Wingdings 2" w:eastAsia="Arial" w:hAnsi="Wingdings 2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5252A4"/>
    <w:multiLevelType w:val="hybridMultilevel"/>
    <w:tmpl w:val="B47ECA26"/>
    <w:lvl w:ilvl="0" w:tplc="176C0524">
      <w:numFmt w:val="bullet"/>
      <w:lvlText w:val=""/>
      <w:lvlJc w:val="left"/>
      <w:pPr>
        <w:ind w:left="1800" w:hanging="360"/>
      </w:pPr>
      <w:rPr>
        <w:rFonts w:ascii="Wingdings 2" w:eastAsia="Arial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AA0A82"/>
    <w:multiLevelType w:val="hybridMultilevel"/>
    <w:tmpl w:val="C57CD62E"/>
    <w:lvl w:ilvl="0" w:tplc="9AEE0BEC">
      <w:numFmt w:val="bullet"/>
      <w:lvlText w:val=""/>
      <w:lvlJc w:val="left"/>
      <w:pPr>
        <w:ind w:left="1080" w:hanging="360"/>
      </w:pPr>
      <w:rPr>
        <w:rFonts w:ascii="Wingdings 2" w:eastAsia="Arial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5449428">
    <w:abstractNumId w:val="5"/>
  </w:num>
  <w:num w:numId="2" w16cid:durableId="385645159">
    <w:abstractNumId w:val="1"/>
  </w:num>
  <w:num w:numId="3" w16cid:durableId="1897817200">
    <w:abstractNumId w:val="8"/>
  </w:num>
  <w:num w:numId="4" w16cid:durableId="2065330311">
    <w:abstractNumId w:val="2"/>
  </w:num>
  <w:num w:numId="5" w16cid:durableId="647057277">
    <w:abstractNumId w:val="4"/>
  </w:num>
  <w:num w:numId="6" w16cid:durableId="1061321162">
    <w:abstractNumId w:val="0"/>
  </w:num>
  <w:num w:numId="7" w16cid:durableId="837767787">
    <w:abstractNumId w:val="6"/>
  </w:num>
  <w:num w:numId="8" w16cid:durableId="100422207">
    <w:abstractNumId w:val="9"/>
  </w:num>
  <w:num w:numId="9" w16cid:durableId="1904638763">
    <w:abstractNumId w:val="7"/>
  </w:num>
  <w:num w:numId="10" w16cid:durableId="714546566">
    <w:abstractNumId w:val="3"/>
  </w:num>
  <w:num w:numId="11" w16cid:durableId="932083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514E7"/>
    <w:rsid w:val="00092EE9"/>
    <w:rsid w:val="000B46FB"/>
    <w:rsid w:val="000B4AEB"/>
    <w:rsid w:val="00105C3D"/>
    <w:rsid w:val="00126C4C"/>
    <w:rsid w:val="00187379"/>
    <w:rsid w:val="001A1A7A"/>
    <w:rsid w:val="001D0DDF"/>
    <w:rsid w:val="001D2EB2"/>
    <w:rsid w:val="001D693A"/>
    <w:rsid w:val="001D7407"/>
    <w:rsid w:val="001F5F4C"/>
    <w:rsid w:val="002017A6"/>
    <w:rsid w:val="0020368E"/>
    <w:rsid w:val="00231525"/>
    <w:rsid w:val="002848D3"/>
    <w:rsid w:val="002B1B28"/>
    <w:rsid w:val="003064E8"/>
    <w:rsid w:val="0033490C"/>
    <w:rsid w:val="003455B6"/>
    <w:rsid w:val="003714E3"/>
    <w:rsid w:val="003A35C6"/>
    <w:rsid w:val="003E447E"/>
    <w:rsid w:val="00410806"/>
    <w:rsid w:val="00430B8A"/>
    <w:rsid w:val="004634C0"/>
    <w:rsid w:val="00470B43"/>
    <w:rsid w:val="00485C01"/>
    <w:rsid w:val="005C1DB9"/>
    <w:rsid w:val="006375EF"/>
    <w:rsid w:val="006C76BB"/>
    <w:rsid w:val="007666FC"/>
    <w:rsid w:val="0077598B"/>
    <w:rsid w:val="007A17BC"/>
    <w:rsid w:val="007E4427"/>
    <w:rsid w:val="007F61B3"/>
    <w:rsid w:val="00817D1A"/>
    <w:rsid w:val="008255B5"/>
    <w:rsid w:val="00837113"/>
    <w:rsid w:val="00847CEF"/>
    <w:rsid w:val="00883172"/>
    <w:rsid w:val="008F0B86"/>
    <w:rsid w:val="008F4DBA"/>
    <w:rsid w:val="00904249"/>
    <w:rsid w:val="00911976"/>
    <w:rsid w:val="009F0BE4"/>
    <w:rsid w:val="00A24786"/>
    <w:rsid w:val="00A35EB3"/>
    <w:rsid w:val="00A510D7"/>
    <w:rsid w:val="00A652DF"/>
    <w:rsid w:val="00A86824"/>
    <w:rsid w:val="00AC1ACD"/>
    <w:rsid w:val="00B04653"/>
    <w:rsid w:val="00B231A9"/>
    <w:rsid w:val="00BB23CA"/>
    <w:rsid w:val="00BD3D09"/>
    <w:rsid w:val="00BE37F8"/>
    <w:rsid w:val="00C20388"/>
    <w:rsid w:val="00C939FD"/>
    <w:rsid w:val="00CB6B76"/>
    <w:rsid w:val="00D17E13"/>
    <w:rsid w:val="00D56731"/>
    <w:rsid w:val="00DB4D09"/>
    <w:rsid w:val="00DC26BE"/>
    <w:rsid w:val="00DD3156"/>
    <w:rsid w:val="00DD7269"/>
    <w:rsid w:val="00E71E14"/>
    <w:rsid w:val="00E72E7A"/>
    <w:rsid w:val="00E81A57"/>
    <w:rsid w:val="00EA6E5F"/>
    <w:rsid w:val="00F04E7F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70D2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customStyle="1" w:styleId="Default">
    <w:name w:val="Default"/>
    <w:rsid w:val="00775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2021-07-27T17:51:00Z</cp:lastPrinted>
  <dcterms:created xsi:type="dcterms:W3CDTF">2022-11-21T21:40:00Z</dcterms:created>
  <dcterms:modified xsi:type="dcterms:W3CDTF">2022-11-21T21:40:00Z</dcterms:modified>
</cp:coreProperties>
</file>